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1" w:rsidRDefault="00CE5C81" w:rsidP="00CE5C8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CE5C81" w:rsidRDefault="00CE5C81" w:rsidP="00CE5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CE5C81" w:rsidRDefault="00CE5C81" w:rsidP="00CE5C81">
      <w:pPr>
        <w:pStyle w:val="a3"/>
        <w:numPr>
          <w:ilvl w:val="0"/>
          <w:numId w:val="3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CE5C81" w:rsidRDefault="00CE5C81" w:rsidP="00CE5C81">
      <w:pPr>
        <w:pStyle w:val="a3"/>
        <w:numPr>
          <w:ilvl w:val="0"/>
          <w:numId w:val="3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CE5C81" w:rsidRDefault="00CE5C81" w:rsidP="00CE5C81">
      <w:pPr>
        <w:pStyle w:val="a3"/>
        <w:numPr>
          <w:ilvl w:val="0"/>
          <w:numId w:val="3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CE5C81" w:rsidRDefault="00CE5C81" w:rsidP="00CE5C81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CE5C81" w:rsidRDefault="00CE5C81" w:rsidP="00CE5C81">
      <w:pPr>
        <w:ind w:firstLine="720"/>
      </w:pPr>
    </w:p>
    <w:p w:rsidR="00CE5C81" w:rsidRDefault="00CE5C81" w:rsidP="00CE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CE5C81" w:rsidRDefault="00CE5C81" w:rsidP="00CE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часа группа № 16  </w:t>
      </w:r>
    </w:p>
    <w:p w:rsidR="00CE5C81" w:rsidRDefault="00CE5C81" w:rsidP="00CE5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CE5C81" w:rsidRDefault="00CE5C81" w:rsidP="00CE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2DD1">
        <w:rPr>
          <w:rFonts w:ascii="Times New Roman" w:hAnsi="Times New Roman" w:cs="Times New Roman"/>
          <w:b/>
          <w:sz w:val="28"/>
          <w:szCs w:val="28"/>
        </w:rPr>
        <w:t>Механизированная сварка машиностроительных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E5C81" w:rsidRDefault="00CE5C81" w:rsidP="00CE5C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5A6" w:rsidRPr="007505A6" w:rsidRDefault="007505A6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Механизированная сварка в защитных газах (МП, МАДП, МПГ, МПИ) - является наиболее широко применяемым способом сварки на заводах при изготовлении металлоконструкций единичного характера производства</w:t>
      </w:r>
    </w:p>
    <w:p w:rsidR="002B2DD1" w:rsidRDefault="002B2DD1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Сущность способа состоит в том, что голая электродная проволока подается с постоянной скоростью в зону сварки. Одновременно в зону сварки подается СО</w:t>
      </w:r>
      <w:proofErr w:type="gramStart"/>
      <w:r w:rsidRPr="002B2D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2DD1">
        <w:rPr>
          <w:rFonts w:ascii="Times New Roman" w:hAnsi="Times New Roman" w:cs="Times New Roman"/>
          <w:sz w:val="28"/>
          <w:szCs w:val="28"/>
        </w:rPr>
        <w:t xml:space="preserve">, который защищает расплавленный металл от окружающего воздуха. </w:t>
      </w:r>
      <w:r>
        <w:rPr>
          <w:rFonts w:ascii="Times New Roman" w:hAnsi="Times New Roman" w:cs="Times New Roman"/>
          <w:sz w:val="28"/>
          <w:szCs w:val="28"/>
        </w:rPr>
        <w:t>Механизированная сварка в среде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D1">
        <w:rPr>
          <w:rFonts w:ascii="Times New Roman" w:hAnsi="Times New Roman" w:cs="Times New Roman"/>
          <w:sz w:val="28"/>
          <w:szCs w:val="28"/>
        </w:rPr>
        <w:t>производительней, чем РД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B2DD1">
        <w:rPr>
          <w:rFonts w:ascii="Times New Roman" w:hAnsi="Times New Roman" w:cs="Times New Roman"/>
          <w:sz w:val="28"/>
          <w:szCs w:val="28"/>
        </w:rPr>
        <w:br/>
      </w:r>
      <w:r w:rsidRPr="002B2DD1">
        <w:rPr>
          <w:rFonts w:ascii="Times New Roman" w:hAnsi="Times New Roman" w:cs="Times New Roman"/>
          <w:sz w:val="28"/>
          <w:szCs w:val="28"/>
        </w:rPr>
        <w:br/>
        <w:t>Коэффициент наплавки   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2B2DD1">
        <w:rPr>
          <w:rFonts w:ascii="Times New Roman" w:hAnsi="Times New Roman" w:cs="Times New Roman"/>
          <w:sz w:val="28"/>
          <w:szCs w:val="28"/>
        </w:rPr>
        <w:t>  αН = 10 ÷ 14 2</w:t>
      </w:r>
      <w:proofErr w:type="gramStart"/>
      <w:r w:rsidRPr="002B2DD1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2B2DD1">
        <w:rPr>
          <w:rFonts w:ascii="Times New Roman" w:hAnsi="Times New Roman" w:cs="Times New Roman"/>
          <w:sz w:val="28"/>
          <w:szCs w:val="28"/>
        </w:rPr>
        <w:t xml:space="preserve"> ∙ ч</w:t>
      </w:r>
    </w:p>
    <w:p w:rsidR="002B2DD1" w:rsidRDefault="002B2DD1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Коэффициент потерь       </w:t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2B2DD1">
        <w:rPr>
          <w:rFonts w:ascii="Times New Roman" w:hAnsi="Times New Roman" w:cs="Times New Roman"/>
          <w:sz w:val="28"/>
          <w:szCs w:val="28"/>
        </w:rPr>
        <w:t>  Ψ = 10 ÷ 15 %</w:t>
      </w:r>
    </w:p>
    <w:p w:rsidR="00D81C05" w:rsidRDefault="002B2DD1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Коэффициент плавления</w:t>
      </w:r>
      <w:proofErr w:type="gramStart"/>
      <w:r w:rsidRPr="002B2DD1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     </w:t>
      </w:r>
      <w:r w:rsidRPr="002B2DD1">
        <w:rPr>
          <w:rFonts w:ascii="Times New Roman" w:hAnsi="Times New Roman" w:cs="Times New Roman"/>
          <w:sz w:val="28"/>
          <w:szCs w:val="28"/>
        </w:rPr>
        <w:t>αЭ</w:t>
      </w:r>
      <w:proofErr w:type="gramEnd"/>
      <w:r w:rsidRPr="002B2DD1">
        <w:rPr>
          <w:rFonts w:ascii="Times New Roman" w:hAnsi="Times New Roman" w:cs="Times New Roman"/>
          <w:sz w:val="28"/>
          <w:szCs w:val="28"/>
        </w:rPr>
        <w:t xml:space="preserve"> = 12 ÷ 15 2/А ∙ ч</w:t>
      </w:r>
      <w:r w:rsidR="00D81C05">
        <w:rPr>
          <w:rFonts w:ascii="Times New Roman" w:hAnsi="Times New Roman" w:cs="Times New Roman"/>
          <w:sz w:val="28"/>
          <w:szCs w:val="28"/>
        </w:rPr>
        <w:br/>
      </w:r>
      <w:r w:rsidRPr="002B2DD1">
        <w:rPr>
          <w:rFonts w:ascii="Times New Roman" w:hAnsi="Times New Roman" w:cs="Times New Roman"/>
          <w:sz w:val="28"/>
          <w:szCs w:val="28"/>
        </w:rPr>
        <w:t>Недостаток - невозможна сварка на ветру.</w:t>
      </w:r>
      <w:r w:rsidR="00D81C05">
        <w:rPr>
          <w:rFonts w:ascii="Times New Roman" w:hAnsi="Times New Roman" w:cs="Times New Roman"/>
          <w:sz w:val="28"/>
          <w:szCs w:val="28"/>
        </w:rPr>
        <w:br/>
      </w:r>
    </w:p>
    <w:p w:rsidR="002B2DD1" w:rsidRDefault="002B2DD1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DD1">
        <w:rPr>
          <w:rFonts w:ascii="Times New Roman" w:hAnsi="Times New Roman" w:cs="Times New Roman"/>
          <w:sz w:val="28"/>
          <w:szCs w:val="28"/>
        </w:rPr>
        <w:t>Для механизиров</w:t>
      </w:r>
      <w:r>
        <w:rPr>
          <w:rFonts w:ascii="Times New Roman" w:hAnsi="Times New Roman" w:cs="Times New Roman"/>
          <w:sz w:val="28"/>
          <w:szCs w:val="28"/>
        </w:rPr>
        <w:t>анной сварки в среде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выбирается</w:t>
      </w:r>
      <w:r w:rsidRPr="002B2DD1">
        <w:rPr>
          <w:rFonts w:ascii="Times New Roman" w:hAnsi="Times New Roman" w:cs="Times New Roman"/>
          <w:sz w:val="28"/>
          <w:szCs w:val="28"/>
        </w:rPr>
        <w:t xml:space="preserve"> постоянный ток обратной полярности. Сварка на прямой полярности даже на малых токах дает большое разбрызгивание и уменьшение глубины провора. Ширина шва меньше, высота выпуклости больше, увеличение окисления и повышение склонности шва к образованию пор.</w:t>
      </w:r>
    </w:p>
    <w:p w:rsidR="00CE5C81" w:rsidRPr="002B2DD1" w:rsidRDefault="00CE5C81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2DD1" w:rsidRDefault="002B2DD1" w:rsidP="00CE5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DD1">
        <w:rPr>
          <w:rFonts w:ascii="Times New Roman" w:hAnsi="Times New Roman" w:cs="Times New Roman"/>
          <w:b/>
          <w:sz w:val="28"/>
          <w:szCs w:val="28"/>
        </w:rPr>
        <w:t>Выбор и обоснование сварочных материалов</w:t>
      </w:r>
    </w:p>
    <w:p w:rsidR="00CE5C81" w:rsidRDefault="00CE5C81" w:rsidP="00CE5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C05" w:rsidRDefault="002B2DD1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Для сварки в СО</w:t>
      </w:r>
      <w:proofErr w:type="gramStart"/>
      <w:r w:rsidRPr="007505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05A6">
        <w:rPr>
          <w:rFonts w:ascii="Times New Roman" w:hAnsi="Times New Roman" w:cs="Times New Roman"/>
          <w:sz w:val="28"/>
          <w:szCs w:val="28"/>
        </w:rPr>
        <w:t xml:space="preserve"> подбирается проволока с большим процентным содержанием легирующих элементов, чем у основного металла, т.к. газ СО2 распадается на углерод и атомарный кислород,</w:t>
      </w:r>
      <w:r w:rsidR="007505A6">
        <w:rPr>
          <w:rFonts w:ascii="Times New Roman" w:hAnsi="Times New Roman" w:cs="Times New Roman"/>
          <w:sz w:val="28"/>
          <w:szCs w:val="28"/>
        </w:rPr>
        <w:t xml:space="preserve"> который способствует выгоранию </w:t>
      </w:r>
      <w:r w:rsidRPr="007505A6">
        <w:rPr>
          <w:rFonts w:ascii="Times New Roman" w:hAnsi="Times New Roman" w:cs="Times New Roman"/>
          <w:sz w:val="28"/>
          <w:szCs w:val="28"/>
        </w:rPr>
        <w:t>легирующих элементов.</w:t>
      </w:r>
    </w:p>
    <w:p w:rsidR="007505A6" w:rsidRDefault="007505A6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В качестве защитного газа выбираю сварочный углекислый газ ГОСТ-8050-76, содержащий не более 99,5% СО</w:t>
      </w:r>
      <w:proofErr w:type="gramStart"/>
      <w:r w:rsidRPr="007505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05A6">
        <w:rPr>
          <w:rFonts w:ascii="Times New Roman" w:hAnsi="Times New Roman" w:cs="Times New Roman"/>
          <w:sz w:val="28"/>
          <w:szCs w:val="28"/>
        </w:rPr>
        <w:t xml:space="preserve"> и не более 0,184% водяных паров. Углекислый газ выделяется в результате химической реакции воздействия поташа на кислоту. В промышленности так же используется углекислый кальций (мел). В реакции используется соляная кислота, как наиболее активная. Полученный газ </w:t>
      </w:r>
      <w:proofErr w:type="spellStart"/>
      <w:r w:rsidRPr="007505A6">
        <w:rPr>
          <w:rFonts w:ascii="Times New Roman" w:hAnsi="Times New Roman" w:cs="Times New Roman"/>
          <w:sz w:val="28"/>
          <w:szCs w:val="28"/>
        </w:rPr>
        <w:t>сжиживается</w:t>
      </w:r>
      <w:proofErr w:type="spellEnd"/>
      <w:r w:rsidRPr="007505A6">
        <w:rPr>
          <w:rFonts w:ascii="Times New Roman" w:hAnsi="Times New Roman" w:cs="Times New Roman"/>
          <w:sz w:val="28"/>
          <w:szCs w:val="28"/>
        </w:rPr>
        <w:t xml:space="preserve"> </w:t>
      </w:r>
      <w:r w:rsidRPr="007505A6">
        <w:rPr>
          <w:rFonts w:ascii="Times New Roman" w:hAnsi="Times New Roman" w:cs="Times New Roman"/>
          <w:sz w:val="28"/>
          <w:szCs w:val="28"/>
        </w:rPr>
        <w:lastRenderedPageBreak/>
        <w:t>под давлением около 19 кг/ см</w:t>
      </w:r>
      <w:proofErr w:type="gramStart"/>
      <w:r w:rsidRPr="007505A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505A6">
        <w:rPr>
          <w:rFonts w:ascii="Times New Roman" w:hAnsi="Times New Roman" w:cs="Times New Roman"/>
          <w:sz w:val="28"/>
          <w:szCs w:val="28"/>
        </w:rPr>
        <w:t xml:space="preserve"> и разливается в баллоны. Баллоны черного цвета с желтой надписью «Углекислота». Транспортируются баллоны вертикально в специальных стойках или горизонтально в ложементах.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A6">
        <w:rPr>
          <w:rFonts w:ascii="Times New Roman" w:hAnsi="Times New Roman" w:cs="Times New Roman"/>
          <w:sz w:val="28"/>
          <w:szCs w:val="28"/>
        </w:rPr>
        <w:t>Углекислый газ не поддерживает горения, подаваемый в зону горения дуги, он вытесняет кислород, уменьшая содержание кислорода в металле шва, повышая механические свойства сварного соединения.</w:t>
      </w:r>
    </w:p>
    <w:p w:rsidR="006413A8" w:rsidRDefault="007505A6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05A6">
        <w:rPr>
          <w:rFonts w:ascii="Times New Roman" w:hAnsi="Times New Roman" w:cs="Times New Roman"/>
          <w:sz w:val="28"/>
          <w:szCs w:val="28"/>
        </w:rPr>
        <w:t>При сборке и сварке крупногабаритных конструкций должны быть выполнены мероприятия, направленные на снижение сварочных деформаций и получение требуемой геометрической формы конструкции.</w:t>
      </w:r>
    </w:p>
    <w:p w:rsidR="006413A8" w:rsidRPr="006413A8" w:rsidRDefault="006413A8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Механизированной сваркой должны выполняться швы, расположение которых позволяет осуществлять движение держателя полуавтомата и выполнение которых целесообразнее ручного и автоматического методов сварки.</w:t>
      </w:r>
      <w:r w:rsidRPr="006413A8">
        <w:t xml:space="preserve"> </w:t>
      </w:r>
    </w:p>
    <w:p w:rsidR="002B2DD1" w:rsidRDefault="006413A8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Механизированной сваркой могут выполняться швы сплошные и прерывистые, прямолинейные, ломаные, криволинейные, кольцевые, электрозаклепочные, однослойные и многослойные, прихватка деталей под сборку, а также ремонт сварных соединений. Механизированной сваркой в защитных газах можно выполнять швы во всех пространственных положениях.</w:t>
      </w:r>
      <w:r w:rsidRPr="006413A8"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>Сварка должна производиться на постоянном токе обратной полярности с применением источника питания с жесткой или пологопадающей внешней характеристикой.</w:t>
      </w:r>
      <w:r w:rsidRPr="006413A8"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 xml:space="preserve">Ориентировочные параметры сварки для способов </w:t>
      </w:r>
      <w:r>
        <w:rPr>
          <w:rFonts w:ascii="Times New Roman" w:hAnsi="Times New Roman" w:cs="Times New Roman"/>
          <w:sz w:val="28"/>
          <w:szCs w:val="28"/>
        </w:rPr>
        <w:t>МП и МАДП приведены в таблице 1.</w:t>
      </w:r>
    </w:p>
    <w:p w:rsidR="002B2DD1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625DE" wp14:editId="47377257">
            <wp:extent cx="4381500" cy="2797810"/>
            <wp:effectExtent l="0" t="0" r="0" b="2540"/>
            <wp:docPr id="1" name="Рисунок 1" descr="https://building-ooo.ru/wp-content/uploads/2019/12/%D0%A2%D0%B0%D0%B1%D0%BB%D0%B8%D1%86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ing-ooo.ru/wp-content/uploads/2019/12/%D0%A2%D0%B0%D0%B1%D0%BB%D0%B8%D1%86%D0%B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09" cy="27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A8" w:rsidRPr="006413A8" w:rsidRDefault="006413A8" w:rsidP="00CE5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Механизированная сварка порошковой проволокой в среде защитных газов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3A8"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>Принцип выполнения сварки схож со сваркой сплошной проволокой. Сварка</w:t>
      </w:r>
      <w:r w:rsidR="00256763">
        <w:rPr>
          <w:rFonts w:ascii="Times New Roman" w:hAnsi="Times New Roman" w:cs="Times New Roman"/>
          <w:sz w:val="28"/>
          <w:szCs w:val="28"/>
        </w:rPr>
        <w:t xml:space="preserve"> </w:t>
      </w:r>
      <w:r w:rsidRPr="006413A8">
        <w:rPr>
          <w:rFonts w:ascii="Times New Roman" w:hAnsi="Times New Roman" w:cs="Times New Roman"/>
          <w:sz w:val="28"/>
          <w:szCs w:val="28"/>
        </w:rPr>
        <w:t>выполняется на том же оборудовании. Особенностью выполнения сварки порошковыми проволоками являются: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струйный перенос металла во всех пространственных положениях;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отличный внешний вид шва с гладкой поверхностью металла;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высокая производительность, особенно в вертикальном положении;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отличные механические свойства сварного шва;</w:t>
      </w:r>
    </w:p>
    <w:p w:rsidR="002B2DD1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низкое содержание диффузионного водорода в наплавленном металле.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3A8">
        <w:rPr>
          <w:rFonts w:ascii="Times New Roman" w:hAnsi="Times New Roman" w:cs="Times New Roman"/>
          <w:b/>
          <w:i/>
          <w:sz w:val="28"/>
          <w:szCs w:val="28"/>
        </w:rPr>
        <w:t>Техника выполнения сварки порошковыми проволоками: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вылет электродной проволоки Ø1,2 должен составлять 15-20 мм;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при сварке в глубокую разделку следует для первых проходов применять сопло малого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lastRenderedPageBreak/>
        <w:t>диаметра, после этого следует вернуться к соплу стандартного диаметра, чтобы обеспечить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достаточную защиту расплавленной ванны;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>- расход защитного газа устанавливать в пределах 15-20 [л/мин];</w:t>
      </w:r>
    </w:p>
    <w:p w:rsidR="006413A8" w:rsidRPr="006413A8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sz w:val="28"/>
          <w:szCs w:val="28"/>
        </w:rPr>
        <w:t xml:space="preserve">- всегда сварку выполнять («углом назад» - для </w:t>
      </w:r>
      <w:proofErr w:type="spellStart"/>
      <w:r w:rsidRPr="006413A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>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металлопорошковой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13A8">
        <w:rPr>
          <w:rFonts w:ascii="Times New Roman" w:hAnsi="Times New Roman" w:cs="Times New Roman"/>
          <w:sz w:val="28"/>
          <w:szCs w:val="28"/>
        </w:rPr>
        <w:t>«углом вперед или углом назад») с уклоном горелки 70÷80</w:t>
      </w:r>
      <w:r w:rsidRPr="006413A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D1" w:rsidRDefault="006413A8" w:rsidP="00CE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чтобы обеспечить хорошее </w:t>
      </w:r>
      <w:r w:rsidRPr="006413A8">
        <w:rPr>
          <w:rFonts w:ascii="Times New Roman" w:hAnsi="Times New Roman" w:cs="Times New Roman"/>
          <w:sz w:val="28"/>
          <w:szCs w:val="28"/>
        </w:rPr>
        <w:t>проплавление и исключить вероятность образования шлаковых включений.</w:t>
      </w:r>
    </w:p>
    <w:p w:rsidR="002B2DD1" w:rsidRDefault="002B2DD1" w:rsidP="00CE5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CE5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CE5C81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CE5C81" w:rsidRPr="00512D7A" w:rsidRDefault="00CE5C81" w:rsidP="00CE5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07B" w:rsidRDefault="00256763" w:rsidP="00CE5C81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6763">
        <w:rPr>
          <w:rFonts w:ascii="Times New Roman" w:hAnsi="Times New Roman" w:cs="Times New Roman"/>
          <w:sz w:val="28"/>
          <w:szCs w:val="28"/>
        </w:rPr>
        <w:t>В чем состоит сущность частично механизированной сварки?</w:t>
      </w:r>
    </w:p>
    <w:p w:rsidR="00256763" w:rsidRDefault="00256763" w:rsidP="00CE5C81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при сварке на постоянном токе </w:t>
      </w:r>
      <w:r w:rsidRPr="00256763">
        <w:rPr>
          <w:rFonts w:ascii="Times New Roman" w:hAnsi="Times New Roman" w:cs="Times New Roman"/>
          <w:sz w:val="28"/>
          <w:szCs w:val="28"/>
        </w:rPr>
        <w:t>прямой полярности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6763" w:rsidRDefault="00256763" w:rsidP="00CE5C81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швы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механизированной сваркой?</w:t>
      </w:r>
    </w:p>
    <w:p w:rsidR="00256763" w:rsidRPr="00256763" w:rsidRDefault="00256763" w:rsidP="00CE5C81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особенности</w:t>
      </w:r>
      <w:r w:rsidRPr="00256763">
        <w:rPr>
          <w:rFonts w:ascii="Times New Roman" w:hAnsi="Times New Roman" w:cs="Times New Roman"/>
          <w:sz w:val="28"/>
          <w:szCs w:val="28"/>
        </w:rPr>
        <w:t xml:space="preserve"> выполнения сварки порошковыми проволоками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5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63" w:rsidRDefault="00256763" w:rsidP="00CE5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CE5C81" w:rsidRDefault="00CE5C81" w:rsidP="00CE5C8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5C81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CE5C81" w:rsidRPr="00512D7A" w:rsidRDefault="00CE5C81" w:rsidP="00CE5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Pr="00D7068F" w:rsidRDefault="00512D7A" w:rsidP="00CE5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D7068F" w:rsidRPr="00D7068F">
        <w:rPr>
          <w:rFonts w:ascii="Times New Roman" w:hAnsi="Times New Roman" w:cs="Times New Roman"/>
          <w:sz w:val="28"/>
          <w:szCs w:val="28"/>
        </w:rPr>
        <w:t>Изучить режимы с механизированной сварки.</w:t>
      </w:r>
    </w:p>
    <w:p w:rsidR="00780555" w:rsidRDefault="00780555" w:rsidP="00CE5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CE5C81" w:rsidP="00CE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CE5C81" w:rsidRPr="00B0355C" w:rsidRDefault="00CE5C81" w:rsidP="00CE5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CE5C8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CE5C8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CE5C8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CE5C8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CE5C8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CE5C8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B9" w:rsidRDefault="008604B9" w:rsidP="00A24B35">
      <w:pPr>
        <w:spacing w:after="0" w:line="240" w:lineRule="auto"/>
      </w:pPr>
      <w:r>
        <w:separator/>
      </w:r>
    </w:p>
  </w:endnote>
  <w:endnote w:type="continuationSeparator" w:id="0">
    <w:p w:rsidR="008604B9" w:rsidRDefault="008604B9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B9" w:rsidRDefault="008604B9" w:rsidP="00A24B35">
      <w:pPr>
        <w:spacing w:after="0" w:line="240" w:lineRule="auto"/>
      </w:pPr>
      <w:r>
        <w:separator/>
      </w:r>
    </w:p>
  </w:footnote>
  <w:footnote w:type="continuationSeparator" w:id="0">
    <w:p w:rsidR="008604B9" w:rsidRDefault="008604B9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A13"/>
    <w:multiLevelType w:val="hybridMultilevel"/>
    <w:tmpl w:val="F90E3858"/>
    <w:lvl w:ilvl="0" w:tplc="0E566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5"/>
  </w:num>
  <w:num w:numId="6">
    <w:abstractNumId w:val="6"/>
  </w:num>
  <w:num w:numId="7">
    <w:abstractNumId w:val="4"/>
  </w:num>
  <w:num w:numId="8">
    <w:abstractNumId w:val="27"/>
  </w:num>
  <w:num w:numId="9">
    <w:abstractNumId w:val="8"/>
  </w:num>
  <w:num w:numId="10">
    <w:abstractNumId w:val="15"/>
  </w:num>
  <w:num w:numId="11">
    <w:abstractNumId w:val="19"/>
  </w:num>
  <w:num w:numId="12">
    <w:abstractNumId w:val="32"/>
  </w:num>
  <w:num w:numId="13">
    <w:abstractNumId w:val="21"/>
  </w:num>
  <w:num w:numId="14">
    <w:abstractNumId w:val="9"/>
  </w:num>
  <w:num w:numId="15">
    <w:abstractNumId w:val="25"/>
  </w:num>
  <w:num w:numId="16">
    <w:abstractNumId w:val="22"/>
  </w:num>
  <w:num w:numId="17">
    <w:abstractNumId w:val="5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33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9"/>
  </w:num>
  <w:num w:numId="28">
    <w:abstractNumId w:val="7"/>
  </w:num>
  <w:num w:numId="29">
    <w:abstractNumId w:val="20"/>
  </w:num>
  <w:num w:numId="30">
    <w:abstractNumId w:val="34"/>
  </w:num>
  <w:num w:numId="31">
    <w:abstractNumId w:val="28"/>
  </w:num>
  <w:num w:numId="32">
    <w:abstractNumId w:val="30"/>
  </w:num>
  <w:num w:numId="33">
    <w:abstractNumId w:val="31"/>
  </w:num>
  <w:num w:numId="34">
    <w:abstractNumId w:val="24"/>
  </w:num>
  <w:num w:numId="35">
    <w:abstractNumId w:val="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56763"/>
    <w:rsid w:val="00293239"/>
    <w:rsid w:val="002A0883"/>
    <w:rsid w:val="002B2DD1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24312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413A8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05A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604B9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C336B"/>
    <w:rsid w:val="00CE0145"/>
    <w:rsid w:val="00CE5C81"/>
    <w:rsid w:val="00CE76A0"/>
    <w:rsid w:val="00CE79AF"/>
    <w:rsid w:val="00D001FE"/>
    <w:rsid w:val="00D023B8"/>
    <w:rsid w:val="00D178D5"/>
    <w:rsid w:val="00D207DB"/>
    <w:rsid w:val="00D27A05"/>
    <w:rsid w:val="00D3214E"/>
    <w:rsid w:val="00D43F05"/>
    <w:rsid w:val="00D44BFD"/>
    <w:rsid w:val="00D667BA"/>
    <w:rsid w:val="00D7068F"/>
    <w:rsid w:val="00D73673"/>
    <w:rsid w:val="00D81C05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2B2D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2B2D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E52E-BB48-4ECB-B27F-29FF30A6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171</cp:revision>
  <dcterms:created xsi:type="dcterms:W3CDTF">2020-03-23T11:33:00Z</dcterms:created>
  <dcterms:modified xsi:type="dcterms:W3CDTF">2020-05-25T17:46:00Z</dcterms:modified>
</cp:coreProperties>
</file>